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5B99" w14:textId="77777777" w:rsidR="00DB414B" w:rsidRDefault="00DB414B" w:rsidP="005E59DC">
      <w:pPr>
        <w:jc w:val="center"/>
        <w:rPr>
          <w:b/>
        </w:rPr>
      </w:pPr>
    </w:p>
    <w:p w14:paraId="62E0FB1F" w14:textId="407A6C87" w:rsidR="00B5107E" w:rsidRPr="00CC030D" w:rsidRDefault="00B5107E" w:rsidP="005E59DC">
      <w:pPr>
        <w:jc w:val="center"/>
        <w:rPr>
          <w:b/>
        </w:rPr>
      </w:pPr>
      <w:r w:rsidRPr="00CC030D">
        <w:rPr>
          <w:b/>
        </w:rPr>
        <w:t xml:space="preserve">GIRFT </w:t>
      </w:r>
      <w:r w:rsidR="003C2EA5">
        <w:rPr>
          <w:b/>
        </w:rPr>
        <w:t>Gastroenterology</w:t>
      </w:r>
      <w:r w:rsidR="00C72E89">
        <w:rPr>
          <w:b/>
        </w:rPr>
        <w:t xml:space="preserve"> </w:t>
      </w:r>
      <w:r w:rsidRPr="00CC030D">
        <w:rPr>
          <w:b/>
        </w:rPr>
        <w:t xml:space="preserve">– </w:t>
      </w:r>
      <w:r w:rsidR="00CD4AC3">
        <w:rPr>
          <w:b/>
        </w:rPr>
        <w:t>Specialty Advisor</w:t>
      </w:r>
    </w:p>
    <w:p w14:paraId="7574DE33" w14:textId="0974B026" w:rsidR="00B5107E" w:rsidRDefault="00B5107E" w:rsidP="00B90139">
      <w:pPr>
        <w:jc w:val="both"/>
      </w:pPr>
      <w:r>
        <w:t>The Getting It Right First Time (GIRFT) programm</w:t>
      </w:r>
      <w:r w:rsidR="00B30F59">
        <w:t>e</w:t>
      </w:r>
      <w:r w:rsidR="00DA382D">
        <w:t xml:space="preserve"> is </w:t>
      </w:r>
      <w:r w:rsidR="00CA2ED3">
        <w:t>looking to recruit</w:t>
      </w:r>
      <w:r w:rsidR="00397760">
        <w:t xml:space="preserve"> </w:t>
      </w:r>
      <w:r w:rsidR="005819BC">
        <w:t xml:space="preserve">a </w:t>
      </w:r>
      <w:r w:rsidR="00DF48E6">
        <w:t>speciality advisor</w:t>
      </w:r>
      <w:r w:rsidR="00DA382D">
        <w:t xml:space="preserve"> </w:t>
      </w:r>
      <w:r w:rsidR="0012417E">
        <w:t>to support</w:t>
      </w:r>
      <w:r w:rsidR="00C30DDB" w:rsidRPr="00C30DDB">
        <w:t xml:space="preserve"> the </w:t>
      </w:r>
      <w:r w:rsidR="003C2EA5">
        <w:t>gastroenterology</w:t>
      </w:r>
      <w:r w:rsidR="00DA382D">
        <w:t xml:space="preserve"> workstream. The position</w:t>
      </w:r>
      <w:r w:rsidR="00AD3543">
        <w:t xml:space="preserve"> </w:t>
      </w:r>
      <w:r w:rsidR="00DA382D">
        <w:t>holder will be expected to work with the clinical lead</w:t>
      </w:r>
      <w:r w:rsidR="003C2EA5">
        <w:t>, Dr Beverly Oates,</w:t>
      </w:r>
      <w:r w:rsidR="00DA382D">
        <w:t xml:space="preserve"> to </w:t>
      </w:r>
      <w:r w:rsidR="00F67C38">
        <w:t>support</w:t>
      </w:r>
      <w:r w:rsidR="00DA382D">
        <w:t xml:space="preserve"> </w:t>
      </w:r>
      <w:r w:rsidR="003C2EA5">
        <w:t>gastroenterology</w:t>
      </w:r>
      <w:r w:rsidR="00DA382D">
        <w:t xml:space="preserve"> services in England. The </w:t>
      </w:r>
      <w:r w:rsidR="00F67C38">
        <w:t>purpose of</w:t>
      </w:r>
      <w:r w:rsidR="00DA382D">
        <w:t xml:space="preserve"> </w:t>
      </w:r>
      <w:r w:rsidR="00F67C38">
        <w:t xml:space="preserve">the gastroenterology workstream </w:t>
      </w:r>
      <w:r w:rsidR="00DA382D">
        <w:t xml:space="preserve">is to </w:t>
      </w:r>
      <w:r w:rsidR="001B2410">
        <w:t xml:space="preserve">improve clinical care through reduction of unwarranted variation, </w:t>
      </w:r>
      <w:r w:rsidR="00DA382D">
        <w:t>highlight</w:t>
      </w:r>
      <w:r w:rsidR="001B2410">
        <w:t>ing</w:t>
      </w:r>
      <w:r w:rsidR="00DA382D">
        <w:t xml:space="preserve"> areas of good </w:t>
      </w:r>
      <w:r w:rsidR="00E75DE1">
        <w:t>practice and</w:t>
      </w:r>
      <w:r w:rsidR="00DA382D">
        <w:t xml:space="preserve"> identify</w:t>
      </w:r>
      <w:r w:rsidR="001B2410">
        <w:t>ing</w:t>
      </w:r>
      <w:r w:rsidR="00DA382D">
        <w:t xml:space="preserve"> opportunities for </w:t>
      </w:r>
      <w:r w:rsidR="001B2410">
        <w:t xml:space="preserve">/ challenges precluding implementation of service </w:t>
      </w:r>
      <w:r w:rsidR="00DA382D">
        <w:t>improvement</w:t>
      </w:r>
      <w:r w:rsidR="001B2410">
        <w:t>s.</w:t>
      </w:r>
    </w:p>
    <w:p w14:paraId="77A04DF0" w14:textId="76BA5FA4" w:rsidR="0074201E" w:rsidRPr="00941177" w:rsidRDefault="0074201E" w:rsidP="00B90139">
      <w:pPr>
        <w:jc w:val="both"/>
      </w:pPr>
      <w:r w:rsidRPr="009D7DDC">
        <w:t xml:space="preserve">The appointment is offered via a </w:t>
      </w:r>
      <w:r w:rsidR="00DB414B">
        <w:t xml:space="preserve">memorandum of understanding (MoU) agreement </w:t>
      </w:r>
      <w:r w:rsidRPr="009D7DDC">
        <w:t xml:space="preserve">with </w:t>
      </w:r>
      <w:r w:rsidR="00762B42">
        <w:t>the</w:t>
      </w:r>
      <w:r w:rsidRPr="009D7DDC">
        <w:t xml:space="preserve"> substantive employer</w:t>
      </w:r>
      <w:r w:rsidR="00DB414B">
        <w:t xml:space="preserve"> at 0.1 WTE/1PA session, for a fixed period of 12 months (with the potential to extend at the annual review).</w:t>
      </w:r>
    </w:p>
    <w:p w14:paraId="7B38A6CE" w14:textId="32EF9091" w:rsidR="00BF4888" w:rsidRPr="00085A99" w:rsidRDefault="00245BA1">
      <w:pPr>
        <w:rPr>
          <w:b/>
          <w:bCs/>
          <w:u w:val="single"/>
        </w:rPr>
      </w:pPr>
      <w:r w:rsidRPr="00085A99">
        <w:rPr>
          <w:b/>
          <w:bCs/>
          <w:u w:val="single"/>
        </w:rPr>
        <w:t>Role requirements</w:t>
      </w:r>
    </w:p>
    <w:p w14:paraId="17DC1EEB" w14:textId="15F2E66D" w:rsidR="00BE2A8C" w:rsidRDefault="00EE485A" w:rsidP="002701E2">
      <w:pPr>
        <w:rPr>
          <w:b/>
          <w:bCs/>
        </w:rPr>
      </w:pPr>
      <w:r w:rsidRPr="00667CB9">
        <w:rPr>
          <w:b/>
          <w:bCs/>
        </w:rPr>
        <w:t xml:space="preserve">Service and Team </w:t>
      </w:r>
    </w:p>
    <w:p w14:paraId="227EAED4" w14:textId="71376EBE" w:rsidR="00A918C6" w:rsidRPr="00941177" w:rsidRDefault="00A918C6" w:rsidP="002701E2">
      <w:pPr>
        <w:rPr>
          <w:u w:val="single"/>
        </w:rPr>
      </w:pPr>
      <w:r w:rsidRPr="00941177">
        <w:rPr>
          <w:u w:val="single"/>
        </w:rPr>
        <w:t xml:space="preserve">About Getting </w:t>
      </w:r>
      <w:r w:rsidR="003C2EA5">
        <w:rPr>
          <w:u w:val="single"/>
        </w:rPr>
        <w:t>I</w:t>
      </w:r>
      <w:r w:rsidRPr="00941177">
        <w:rPr>
          <w:u w:val="single"/>
        </w:rPr>
        <w:t>t Right First Time</w:t>
      </w:r>
    </w:p>
    <w:p w14:paraId="3B9EE678" w14:textId="66F408FE" w:rsidR="00667CB9" w:rsidRPr="00667CB9" w:rsidRDefault="00DB414B" w:rsidP="00C73327">
      <w:pPr>
        <w:jc w:val="both"/>
        <w:rPr>
          <w:bCs/>
        </w:rPr>
      </w:pPr>
      <w:r>
        <w:rPr>
          <w:bCs/>
        </w:rPr>
        <w:t>GIRFT</w:t>
      </w:r>
      <w:r w:rsidR="00667CB9" w:rsidRPr="00667CB9">
        <w:rPr>
          <w:bCs/>
        </w:rPr>
        <w:t xml:space="preserve"> is a NHS</w:t>
      </w:r>
      <w:r w:rsidR="00A27C35">
        <w:rPr>
          <w:bCs/>
        </w:rPr>
        <w:t xml:space="preserve"> England</w:t>
      </w:r>
      <w:r w:rsidR="00667CB9" w:rsidRPr="00667CB9">
        <w:rPr>
          <w:bCs/>
        </w:rPr>
        <w:t xml:space="preserve"> programme designed to improve the quality of care within the NHS by reducing unwarranted variation.</w:t>
      </w:r>
      <w:r w:rsidR="006D2E3E">
        <w:rPr>
          <w:bCs/>
        </w:rPr>
        <w:t xml:space="preserve"> </w:t>
      </w:r>
      <w:r w:rsidR="00667CB9" w:rsidRPr="00667CB9">
        <w:rPr>
          <w:bCs/>
        </w:rPr>
        <w:t xml:space="preserve">By tackling variations in the way services are delivered across the NHS, and by sharing best practice between </w:t>
      </w:r>
      <w:r w:rsidR="00285700">
        <w:rPr>
          <w:bCs/>
        </w:rPr>
        <w:t xml:space="preserve">providers </w:t>
      </w:r>
      <w:r w:rsidR="00667CB9" w:rsidRPr="00667CB9">
        <w:rPr>
          <w:bCs/>
        </w:rPr>
        <w:t>and systems, GIRFT identifies changes that will help improve care and patient outcome</w:t>
      </w:r>
      <w:r w:rsidR="00F21B2E">
        <w:rPr>
          <w:bCs/>
        </w:rPr>
        <w:t>s</w:t>
      </w:r>
      <w:r w:rsidR="00667CB9" w:rsidRPr="00667CB9">
        <w:rPr>
          <w:bCs/>
        </w:rPr>
        <w:t xml:space="preserve">. </w:t>
      </w:r>
    </w:p>
    <w:p w14:paraId="79D396A7" w14:textId="6FF09D5C" w:rsidR="00667CB9" w:rsidRPr="00667CB9" w:rsidRDefault="00667CB9" w:rsidP="00C73327">
      <w:pPr>
        <w:jc w:val="both"/>
        <w:rPr>
          <w:bCs/>
        </w:rPr>
      </w:pPr>
      <w:r w:rsidRPr="00667CB9">
        <w:rPr>
          <w:bCs/>
        </w:rPr>
        <w:t xml:space="preserve">Importantly, GIRFT is led by frontline clinicians who are expert in the areas they are reviewing. This means the data that underpins the GIRFT methodology is being reviewed by people who understand those disciplines and manage those services. The GIRFT national workstream team visit every </w:t>
      </w:r>
      <w:r w:rsidR="00F21B2E">
        <w:rPr>
          <w:bCs/>
        </w:rPr>
        <w:t>locality</w:t>
      </w:r>
      <w:r w:rsidR="00B37C17">
        <w:rPr>
          <w:bCs/>
        </w:rPr>
        <w:t xml:space="preserve">/provider </w:t>
      </w:r>
      <w:r w:rsidRPr="00667CB9">
        <w:rPr>
          <w:bCs/>
        </w:rPr>
        <w:t>carrying out the specialties they are reviewing, investigating the data with their peers and discussing the individual challenges they face</w:t>
      </w:r>
      <w:r w:rsidR="00285700">
        <w:rPr>
          <w:bCs/>
        </w:rPr>
        <w:t>.</w:t>
      </w:r>
    </w:p>
    <w:p w14:paraId="10B9F48E" w14:textId="0890E298" w:rsidR="00A918C6" w:rsidRPr="00422A1E" w:rsidRDefault="00A918C6" w:rsidP="00422A1E">
      <w:pPr>
        <w:jc w:val="both"/>
        <w:rPr>
          <w:bCs/>
          <w:u w:val="single"/>
        </w:rPr>
      </w:pPr>
      <w:r w:rsidRPr="00422A1E">
        <w:rPr>
          <w:bCs/>
          <w:u w:val="single"/>
        </w:rPr>
        <w:t xml:space="preserve">About </w:t>
      </w:r>
      <w:r w:rsidR="0034709B" w:rsidRPr="00422A1E">
        <w:rPr>
          <w:bCs/>
          <w:u w:val="single"/>
        </w:rPr>
        <w:t>the programme</w:t>
      </w:r>
    </w:p>
    <w:p w14:paraId="5554E927" w14:textId="317D57A6" w:rsidR="00001EAC" w:rsidRDefault="00001EAC" w:rsidP="00001EAC">
      <w:pPr>
        <w:shd w:val="clear" w:color="auto" w:fill="FFFFFF" w:themeFill="background1"/>
        <w:spacing w:after="0" w:line="240" w:lineRule="auto"/>
        <w:jc w:val="both"/>
        <w:textAlignment w:val="baseline"/>
      </w:pPr>
      <w:r>
        <w:t>Working</w:t>
      </w:r>
      <w:r w:rsidR="00CF3403">
        <w:t xml:space="preserve"> with</w:t>
      </w:r>
      <w:r>
        <w:t xml:space="preserve"> the </w:t>
      </w:r>
      <w:r w:rsidR="003C2EA5">
        <w:t>gastroenterology</w:t>
      </w:r>
      <w:r>
        <w:t xml:space="preserve"> clinical </w:t>
      </w:r>
      <w:r w:rsidR="00B416D9">
        <w:t>lead and</w:t>
      </w:r>
      <w:r w:rsidR="001B2410">
        <w:t xml:space="preserve"> learning from related GIRFT teams</w:t>
      </w:r>
      <w:r w:rsidR="003B347A">
        <w:t xml:space="preserve">, </w:t>
      </w:r>
      <w:r w:rsidR="001B2410">
        <w:t>for example</w:t>
      </w:r>
      <w:r w:rsidR="003B347A">
        <w:t>,</w:t>
      </w:r>
      <w:r w:rsidR="001B2410">
        <w:t xml:space="preserve"> </w:t>
      </w:r>
      <w:r w:rsidR="003B347A">
        <w:t xml:space="preserve">the </w:t>
      </w:r>
      <w:r w:rsidR="003C2EA5">
        <w:t>general surgery</w:t>
      </w:r>
      <w:r w:rsidR="001B2410">
        <w:t xml:space="preserve"> workstream</w:t>
      </w:r>
      <w:r w:rsidR="003C2EA5">
        <w:t xml:space="preserve"> or similar medical specialty workstreams (e.g. respiratory medicine, cardiology</w:t>
      </w:r>
      <w:r w:rsidR="001B2410">
        <w:t>), the specialty advisor will inform and support</w:t>
      </w:r>
      <w:r w:rsidRPr="00422A1E">
        <w:t xml:space="preserve"> </w:t>
      </w:r>
      <w:r w:rsidR="00012891">
        <w:t xml:space="preserve">the </w:t>
      </w:r>
      <w:r w:rsidRPr="00422A1E">
        <w:t xml:space="preserve">GIRFT </w:t>
      </w:r>
      <w:r w:rsidR="00012891">
        <w:t>programme</w:t>
      </w:r>
      <w:r w:rsidR="001B2410">
        <w:t xml:space="preserve"> </w:t>
      </w:r>
      <w:r w:rsidRPr="00422A1E">
        <w:t xml:space="preserve">to promote improvement by highlighting unwarranted variation in quality of outcomes, processes, efficiency and identifying good practice. </w:t>
      </w:r>
    </w:p>
    <w:p w14:paraId="1EB295A0" w14:textId="4B5888E2" w:rsidR="00F455E4" w:rsidRDefault="00F7053D" w:rsidP="66DB0583">
      <w:pPr>
        <w:shd w:val="clear" w:color="auto" w:fill="FFFFFF" w:themeFill="background1"/>
        <w:spacing w:after="0" w:line="240" w:lineRule="auto"/>
        <w:textAlignment w:val="baseline"/>
        <w:rPr>
          <w:rFonts w:eastAsia="Times New Roman"/>
          <w:color w:val="000000"/>
          <w:lang w:eastAsia="en-GB"/>
        </w:rPr>
      </w:pPr>
      <w:r>
        <w:t xml:space="preserve"> </w:t>
      </w:r>
    </w:p>
    <w:p w14:paraId="5AA23FEF" w14:textId="3C0CA44E" w:rsidR="00C35A06" w:rsidRPr="00B149D4" w:rsidRDefault="00C35A06" w:rsidP="00C35A06">
      <w:pPr>
        <w:rPr>
          <w:b/>
        </w:rPr>
      </w:pPr>
      <w:r w:rsidRPr="00001362">
        <w:rPr>
          <w:b/>
        </w:rPr>
        <w:t>About the role</w:t>
      </w:r>
    </w:p>
    <w:p w14:paraId="1D7B93F6" w14:textId="3BEBD1F9" w:rsidR="00C35A06" w:rsidRPr="00C35A06" w:rsidRDefault="00C35A06" w:rsidP="00834D08">
      <w:pPr>
        <w:spacing w:after="0"/>
        <w:rPr>
          <w:bCs/>
        </w:rPr>
      </w:pPr>
      <w:r w:rsidRPr="00C35A06">
        <w:rPr>
          <w:bCs/>
        </w:rPr>
        <w:t xml:space="preserve">The </w:t>
      </w:r>
      <w:r w:rsidR="003C2EA5">
        <w:rPr>
          <w:bCs/>
        </w:rPr>
        <w:t>gastroenterology</w:t>
      </w:r>
      <w:r w:rsidR="001B2410">
        <w:rPr>
          <w:bCs/>
        </w:rPr>
        <w:t xml:space="preserve"> specialty </w:t>
      </w:r>
      <w:r w:rsidR="00397760">
        <w:rPr>
          <w:bCs/>
        </w:rPr>
        <w:t>advisor’s</w:t>
      </w:r>
      <w:r w:rsidR="001B2410">
        <w:rPr>
          <w:bCs/>
        </w:rPr>
        <w:t xml:space="preserve"> role includes: </w:t>
      </w:r>
    </w:p>
    <w:p w14:paraId="28E7F991" w14:textId="2EDBD509" w:rsidR="00C35A06" w:rsidRPr="00416F22" w:rsidRDefault="00C35A06" w:rsidP="00836B04">
      <w:pPr>
        <w:pStyle w:val="ListParagraph"/>
        <w:numPr>
          <w:ilvl w:val="0"/>
          <w:numId w:val="1"/>
        </w:numPr>
        <w:spacing w:after="0"/>
        <w:jc w:val="both"/>
        <w:rPr>
          <w:bCs/>
        </w:rPr>
      </w:pPr>
      <w:r w:rsidRPr="00416F22">
        <w:rPr>
          <w:bCs/>
        </w:rPr>
        <w:t>Provid</w:t>
      </w:r>
      <w:r w:rsidR="001B2410">
        <w:rPr>
          <w:bCs/>
        </w:rPr>
        <w:t>ing</w:t>
      </w:r>
      <w:r w:rsidRPr="00416F22">
        <w:rPr>
          <w:bCs/>
        </w:rPr>
        <w:t xml:space="preserve"> clinical advice and leadership to identify </w:t>
      </w:r>
      <w:r w:rsidR="003C2EA5">
        <w:rPr>
          <w:bCs/>
        </w:rPr>
        <w:t>and support networks, regions, systems and providers</w:t>
      </w:r>
      <w:r w:rsidR="003C2EA5" w:rsidRPr="00416F22">
        <w:rPr>
          <w:bCs/>
        </w:rPr>
        <w:t xml:space="preserve"> </w:t>
      </w:r>
      <w:r w:rsidR="003C2EA5">
        <w:rPr>
          <w:bCs/>
        </w:rPr>
        <w:t xml:space="preserve">in reducing </w:t>
      </w:r>
      <w:r w:rsidRPr="00416F22">
        <w:rPr>
          <w:bCs/>
        </w:rPr>
        <w:t>unwarranted clinical variation</w:t>
      </w:r>
      <w:r w:rsidR="00C95932">
        <w:rPr>
          <w:bCs/>
        </w:rPr>
        <w:t xml:space="preserve">. </w:t>
      </w:r>
    </w:p>
    <w:p w14:paraId="3FC03F41" w14:textId="7F6C9988" w:rsidR="00322179" w:rsidRPr="001B2410" w:rsidRDefault="00C35A06" w:rsidP="00E75DE1">
      <w:pPr>
        <w:pStyle w:val="ListParagraph"/>
        <w:numPr>
          <w:ilvl w:val="0"/>
          <w:numId w:val="1"/>
        </w:numPr>
        <w:spacing w:after="0"/>
        <w:jc w:val="both"/>
        <w:rPr>
          <w:bCs/>
        </w:rPr>
      </w:pPr>
      <w:r w:rsidRPr="00416F22">
        <w:rPr>
          <w:bCs/>
        </w:rPr>
        <w:t>Provid</w:t>
      </w:r>
      <w:r w:rsidR="001B2410">
        <w:rPr>
          <w:bCs/>
        </w:rPr>
        <w:t>ing</w:t>
      </w:r>
      <w:r w:rsidRPr="00416F22">
        <w:rPr>
          <w:bCs/>
        </w:rPr>
        <w:t xml:space="preserve"> clinical advice and leadership to identify best practice standards across </w:t>
      </w:r>
      <w:r w:rsidR="003C2EA5">
        <w:rPr>
          <w:bCs/>
        </w:rPr>
        <w:t>gastroenterology</w:t>
      </w:r>
      <w:r w:rsidR="00DF4883">
        <w:rPr>
          <w:bCs/>
        </w:rPr>
        <w:t xml:space="preserve"> networks</w:t>
      </w:r>
      <w:r w:rsidR="006E4824">
        <w:rPr>
          <w:bCs/>
        </w:rPr>
        <w:t>.</w:t>
      </w:r>
    </w:p>
    <w:p w14:paraId="406C20F4" w14:textId="4C5C1F8D" w:rsidR="00C35A06" w:rsidRPr="00416F22" w:rsidRDefault="00C35A06" w:rsidP="00836B04">
      <w:pPr>
        <w:pStyle w:val="ListParagraph"/>
        <w:numPr>
          <w:ilvl w:val="0"/>
          <w:numId w:val="1"/>
        </w:numPr>
        <w:jc w:val="both"/>
        <w:rPr>
          <w:bCs/>
        </w:rPr>
      </w:pPr>
      <w:r w:rsidRPr="00416F22">
        <w:rPr>
          <w:bCs/>
        </w:rPr>
        <w:t>Provide clinical advice and leadership on the development of appropriate clinical data/metrics to underpin continuous improvement and achievement across</w:t>
      </w:r>
      <w:r w:rsidR="001B2410">
        <w:rPr>
          <w:bCs/>
        </w:rPr>
        <w:t xml:space="preserve"> </w:t>
      </w:r>
      <w:r w:rsidR="003C2EA5">
        <w:rPr>
          <w:bCs/>
        </w:rPr>
        <w:t>gastroenterology</w:t>
      </w:r>
      <w:r w:rsidR="00DF4883">
        <w:rPr>
          <w:bCs/>
        </w:rPr>
        <w:t xml:space="preserve"> networks</w:t>
      </w:r>
      <w:r w:rsidR="006E4824">
        <w:rPr>
          <w:bCs/>
        </w:rPr>
        <w:t>.</w:t>
      </w:r>
    </w:p>
    <w:p w14:paraId="26A1D189" w14:textId="42A9F4E0" w:rsidR="00377501" w:rsidRDefault="00C35A06" w:rsidP="00834D08">
      <w:pPr>
        <w:spacing w:after="0"/>
        <w:jc w:val="both"/>
        <w:rPr>
          <w:bCs/>
        </w:rPr>
      </w:pPr>
      <w:r w:rsidRPr="00C35A06">
        <w:rPr>
          <w:bCs/>
        </w:rPr>
        <w:t>The post holder will</w:t>
      </w:r>
      <w:r w:rsidR="00CB3754">
        <w:rPr>
          <w:bCs/>
        </w:rPr>
        <w:t>:</w:t>
      </w:r>
    </w:p>
    <w:p w14:paraId="04E53053" w14:textId="4BFA4B1C" w:rsidR="00DA382D" w:rsidRPr="001B2410" w:rsidRDefault="00DA382D" w:rsidP="00E75DE1">
      <w:pPr>
        <w:pStyle w:val="ListParagraph"/>
        <w:numPr>
          <w:ilvl w:val="0"/>
          <w:numId w:val="9"/>
        </w:numPr>
        <w:spacing w:after="0"/>
        <w:jc w:val="both"/>
        <w:rPr>
          <w:bCs/>
        </w:rPr>
      </w:pPr>
      <w:r>
        <w:rPr>
          <w:bCs/>
        </w:rPr>
        <w:t xml:space="preserve">Act as key liaison with colleagues from </w:t>
      </w:r>
      <w:r w:rsidR="00EA7670">
        <w:rPr>
          <w:bCs/>
        </w:rPr>
        <w:t xml:space="preserve">your speciality </w:t>
      </w:r>
      <w:r>
        <w:rPr>
          <w:bCs/>
        </w:rPr>
        <w:t xml:space="preserve">professional role to identify </w:t>
      </w:r>
      <w:r w:rsidR="00EA7670">
        <w:rPr>
          <w:bCs/>
        </w:rPr>
        <w:t xml:space="preserve">key areas of concern and priority areas requiring </w:t>
      </w:r>
      <w:r w:rsidR="00F812CB">
        <w:rPr>
          <w:bCs/>
        </w:rPr>
        <w:t>improvement.</w:t>
      </w:r>
    </w:p>
    <w:p w14:paraId="6E5C812F" w14:textId="377ABEE9" w:rsidR="001878E0" w:rsidRPr="001878E0" w:rsidRDefault="00EA7670" w:rsidP="00836B04">
      <w:pPr>
        <w:pStyle w:val="ListParagraph"/>
        <w:numPr>
          <w:ilvl w:val="0"/>
          <w:numId w:val="5"/>
        </w:numPr>
        <w:jc w:val="both"/>
        <w:rPr>
          <w:bCs/>
        </w:rPr>
      </w:pPr>
      <w:r>
        <w:rPr>
          <w:bCs/>
        </w:rPr>
        <w:lastRenderedPageBreak/>
        <w:t xml:space="preserve">Promote the </w:t>
      </w:r>
      <w:r w:rsidR="003C2EA5">
        <w:rPr>
          <w:bCs/>
        </w:rPr>
        <w:t>gastroenterology</w:t>
      </w:r>
      <w:r>
        <w:rPr>
          <w:bCs/>
        </w:rPr>
        <w:t xml:space="preserve"> GIRFT workstream to colleagues within your network and professional role</w:t>
      </w:r>
      <w:r w:rsidR="00F812CB">
        <w:t>.</w:t>
      </w:r>
    </w:p>
    <w:p w14:paraId="396256A0" w14:textId="4BF190AE" w:rsidR="00DC5A3A" w:rsidRPr="00DC5A3A" w:rsidRDefault="003C2EA5" w:rsidP="003C2EA5">
      <w:pPr>
        <w:pStyle w:val="ListParagraph"/>
        <w:numPr>
          <w:ilvl w:val="0"/>
          <w:numId w:val="5"/>
        </w:numPr>
        <w:jc w:val="both"/>
        <w:rPr>
          <w:bCs/>
        </w:rPr>
      </w:pPr>
      <w:r>
        <w:t>Help to implement the recommendations from the GIRFT gastroenterology national report.</w:t>
      </w:r>
    </w:p>
    <w:p w14:paraId="29EA4FE9" w14:textId="77777777" w:rsidR="003C2EA5" w:rsidRDefault="003C2EA5" w:rsidP="00836B04">
      <w:pPr>
        <w:jc w:val="both"/>
        <w:rPr>
          <w:b/>
        </w:rPr>
      </w:pPr>
    </w:p>
    <w:p w14:paraId="6A0395B2" w14:textId="0D484E23" w:rsidR="009816F0" w:rsidRPr="00E526A3" w:rsidRDefault="00D4048A" w:rsidP="00836B04">
      <w:pPr>
        <w:jc w:val="both"/>
        <w:rPr>
          <w:b/>
        </w:rPr>
      </w:pPr>
      <w:r w:rsidRPr="00E526A3">
        <w:rPr>
          <w:b/>
        </w:rPr>
        <w:t>Skills, knowledge, and experience</w:t>
      </w:r>
    </w:p>
    <w:p w14:paraId="75A37E75" w14:textId="6955C88C" w:rsidR="00780F9C" w:rsidRDefault="00780F9C" w:rsidP="00834D08">
      <w:pPr>
        <w:spacing w:after="0"/>
        <w:jc w:val="both"/>
        <w:rPr>
          <w:bCs/>
        </w:rPr>
      </w:pPr>
      <w:r>
        <w:rPr>
          <w:bCs/>
        </w:rPr>
        <w:t>Knowledge and experience</w:t>
      </w:r>
    </w:p>
    <w:p w14:paraId="61559489" w14:textId="40DFEA5A" w:rsidR="00AC109C" w:rsidRPr="00F812CB" w:rsidRDefault="00D75453" w:rsidP="003C2EA5">
      <w:pPr>
        <w:pStyle w:val="ListParagraph"/>
        <w:numPr>
          <w:ilvl w:val="0"/>
          <w:numId w:val="3"/>
        </w:numPr>
        <w:spacing w:after="0"/>
        <w:jc w:val="both"/>
        <w:rPr>
          <w:rFonts w:cstheme="minorHAnsi"/>
          <w:bCs/>
        </w:rPr>
      </w:pPr>
      <w:r w:rsidRPr="00F812CB">
        <w:rPr>
          <w:rFonts w:cstheme="minorHAnsi"/>
          <w:bCs/>
        </w:rPr>
        <w:t>Clinical</w:t>
      </w:r>
      <w:r w:rsidR="003C2EA5">
        <w:rPr>
          <w:rFonts w:cstheme="minorHAnsi"/>
          <w:bCs/>
        </w:rPr>
        <w:t xml:space="preserve"> </w:t>
      </w:r>
      <w:r w:rsidR="00C67C4F" w:rsidRPr="00F812CB">
        <w:rPr>
          <w:rFonts w:cstheme="minorHAnsi"/>
          <w:bCs/>
        </w:rPr>
        <w:t xml:space="preserve">and/or managerial </w:t>
      </w:r>
      <w:r w:rsidRPr="00F812CB">
        <w:rPr>
          <w:rFonts w:cstheme="minorHAnsi"/>
          <w:bCs/>
        </w:rPr>
        <w:t>e</w:t>
      </w:r>
      <w:r w:rsidR="00377501" w:rsidRPr="00F812CB">
        <w:rPr>
          <w:rFonts w:cstheme="minorHAnsi"/>
          <w:bCs/>
        </w:rPr>
        <w:t>xperience of delivering</w:t>
      </w:r>
      <w:r w:rsidR="008D1B4E" w:rsidRPr="00F812CB">
        <w:rPr>
          <w:rFonts w:cstheme="minorHAnsi"/>
          <w:bCs/>
        </w:rPr>
        <w:t xml:space="preserve"> </w:t>
      </w:r>
      <w:r w:rsidR="00EA7670" w:rsidRPr="00F812CB">
        <w:rPr>
          <w:rFonts w:cstheme="minorHAnsi"/>
          <w:bCs/>
        </w:rPr>
        <w:t>quality improvement projects</w:t>
      </w:r>
      <w:r w:rsidR="00F812CB">
        <w:rPr>
          <w:rFonts w:cstheme="minorHAnsi"/>
          <w:bCs/>
        </w:rPr>
        <w:t>.</w:t>
      </w:r>
      <w:r w:rsidR="00EA7670" w:rsidRPr="00F812CB">
        <w:rPr>
          <w:rFonts w:cstheme="minorHAnsi"/>
          <w:bCs/>
        </w:rPr>
        <w:t xml:space="preserve"> </w:t>
      </w:r>
      <w:r w:rsidRPr="00F812CB">
        <w:rPr>
          <w:rFonts w:cstheme="minorHAnsi"/>
          <w:bCs/>
        </w:rPr>
        <w:t xml:space="preserve"> </w:t>
      </w:r>
      <w:r w:rsidR="00AC109C" w:rsidRPr="00F812CB">
        <w:rPr>
          <w:rFonts w:cstheme="minorHAnsi"/>
          <w:bCs/>
        </w:rPr>
        <w:t>Experienced clinician</w:t>
      </w:r>
      <w:r w:rsidR="00EA7670" w:rsidRPr="00F812CB">
        <w:rPr>
          <w:rFonts w:cstheme="minorHAnsi"/>
          <w:bCs/>
        </w:rPr>
        <w:t xml:space="preserve"> working within </w:t>
      </w:r>
      <w:r w:rsidR="003C2EA5">
        <w:rPr>
          <w:rFonts w:cstheme="minorHAnsi"/>
          <w:bCs/>
        </w:rPr>
        <w:t>gastroenterology</w:t>
      </w:r>
      <w:r w:rsidR="00EA7670" w:rsidRPr="00F812CB">
        <w:rPr>
          <w:rFonts w:cstheme="minorHAnsi"/>
          <w:bCs/>
        </w:rPr>
        <w:t xml:space="preserve"> network</w:t>
      </w:r>
      <w:r w:rsidR="00994372">
        <w:rPr>
          <w:rFonts w:cstheme="minorHAnsi"/>
          <w:bCs/>
        </w:rPr>
        <w:t>s</w:t>
      </w:r>
      <w:r w:rsidR="00EA7670" w:rsidRPr="00F812CB">
        <w:rPr>
          <w:rFonts w:cstheme="minorHAnsi"/>
          <w:bCs/>
        </w:rPr>
        <w:t xml:space="preserve"> </w:t>
      </w:r>
      <w:r w:rsidR="00AC109C" w:rsidRPr="00F812CB">
        <w:rPr>
          <w:rFonts w:cstheme="minorHAnsi"/>
          <w:bCs/>
        </w:rPr>
        <w:t>with credibility and the ability to command the respect of clinical and non-clinical professionals</w:t>
      </w:r>
      <w:r w:rsidR="005979BB" w:rsidRPr="00F812CB">
        <w:rPr>
          <w:rFonts w:cstheme="minorHAnsi"/>
          <w:bCs/>
        </w:rPr>
        <w:t xml:space="preserve">. </w:t>
      </w:r>
    </w:p>
    <w:p w14:paraId="677D9573" w14:textId="230E45C4" w:rsidR="002805D0" w:rsidRDefault="002805D0" w:rsidP="00836B04">
      <w:pPr>
        <w:pStyle w:val="ListParagraph"/>
        <w:numPr>
          <w:ilvl w:val="0"/>
          <w:numId w:val="3"/>
        </w:numPr>
        <w:spacing w:after="0"/>
        <w:jc w:val="both"/>
        <w:rPr>
          <w:bCs/>
        </w:rPr>
      </w:pPr>
      <w:r w:rsidRPr="00AC109C">
        <w:rPr>
          <w:bCs/>
        </w:rPr>
        <w:t>Experience of operating in complex and highly political environments</w:t>
      </w:r>
      <w:r w:rsidR="000D59D5">
        <w:rPr>
          <w:bCs/>
        </w:rPr>
        <w:t xml:space="preserve">. </w:t>
      </w:r>
    </w:p>
    <w:p w14:paraId="00DDBE2B" w14:textId="77777777" w:rsidR="002805D0" w:rsidRPr="00AC109C" w:rsidRDefault="002805D0" w:rsidP="00836B04">
      <w:pPr>
        <w:pStyle w:val="ListParagraph"/>
        <w:spacing w:after="0"/>
        <w:jc w:val="both"/>
        <w:rPr>
          <w:bCs/>
        </w:rPr>
      </w:pPr>
    </w:p>
    <w:p w14:paraId="087EAD67" w14:textId="04373E0D" w:rsidR="009E0B48" w:rsidRPr="004032F2" w:rsidRDefault="002805D0" w:rsidP="00834D08">
      <w:pPr>
        <w:spacing w:after="0"/>
        <w:jc w:val="both"/>
        <w:rPr>
          <w:rFonts w:cstheme="minorHAnsi"/>
        </w:rPr>
      </w:pPr>
      <w:r>
        <w:rPr>
          <w:rFonts w:cstheme="minorHAnsi"/>
        </w:rPr>
        <w:t>Skills, capabilities and attributes</w:t>
      </w:r>
    </w:p>
    <w:p w14:paraId="74196112" w14:textId="2FB0FAEA" w:rsidR="00AC109C" w:rsidRPr="00F843D0" w:rsidRDefault="001B2410" w:rsidP="00836B04">
      <w:pPr>
        <w:pStyle w:val="ListParagraph"/>
        <w:numPr>
          <w:ilvl w:val="0"/>
          <w:numId w:val="3"/>
        </w:numPr>
        <w:spacing w:after="0"/>
        <w:jc w:val="both"/>
        <w:rPr>
          <w:rFonts w:cstheme="minorHAnsi"/>
          <w:bCs/>
        </w:rPr>
      </w:pPr>
      <w:r>
        <w:rPr>
          <w:rFonts w:cstheme="minorHAnsi"/>
          <w:bCs/>
        </w:rPr>
        <w:t>An interest in and s</w:t>
      </w:r>
      <w:r w:rsidR="00EA7670">
        <w:rPr>
          <w:rFonts w:cstheme="minorHAnsi"/>
          <w:bCs/>
        </w:rPr>
        <w:t xml:space="preserve">ome </w:t>
      </w:r>
      <w:r w:rsidR="00AC109C" w:rsidRPr="00F843D0">
        <w:rPr>
          <w:rFonts w:cstheme="minorHAnsi"/>
          <w:bCs/>
        </w:rPr>
        <w:t>understanding of how to use data to improve quality and productivity</w:t>
      </w:r>
      <w:r w:rsidR="00847451">
        <w:rPr>
          <w:rFonts w:cstheme="minorHAnsi"/>
          <w:bCs/>
        </w:rPr>
        <w:t>.</w:t>
      </w:r>
      <w:r w:rsidR="00AC109C" w:rsidRPr="00F843D0">
        <w:rPr>
          <w:rFonts w:cstheme="minorHAnsi"/>
          <w:bCs/>
        </w:rPr>
        <w:t xml:space="preserve"> </w:t>
      </w:r>
    </w:p>
    <w:p w14:paraId="7CD4262C" w14:textId="6302CE3D" w:rsidR="00EB29E3" w:rsidRDefault="00EB29E3" w:rsidP="00836B04">
      <w:pPr>
        <w:pStyle w:val="ListParagraph"/>
        <w:numPr>
          <w:ilvl w:val="0"/>
          <w:numId w:val="3"/>
        </w:numPr>
        <w:spacing w:after="0"/>
        <w:jc w:val="both"/>
        <w:rPr>
          <w:rFonts w:cstheme="minorHAnsi"/>
          <w:bCs/>
        </w:rPr>
      </w:pPr>
      <w:r w:rsidRPr="00F843D0">
        <w:rPr>
          <w:rFonts w:cstheme="minorHAnsi"/>
          <w:bCs/>
        </w:rPr>
        <w:t>Ab</w:t>
      </w:r>
      <w:r w:rsidR="001B2410">
        <w:rPr>
          <w:rFonts w:cstheme="minorHAnsi"/>
          <w:bCs/>
        </w:rPr>
        <w:t>ility</w:t>
      </w:r>
      <w:r w:rsidRPr="00F843D0">
        <w:rPr>
          <w:rFonts w:cstheme="minorHAnsi"/>
          <w:bCs/>
        </w:rPr>
        <w:t xml:space="preserve"> to assimilate complex and lengthy information and make decisions in an ambiguous and fast-moving environment</w:t>
      </w:r>
      <w:r w:rsidR="00847451">
        <w:rPr>
          <w:rFonts w:cstheme="minorHAnsi"/>
          <w:bCs/>
        </w:rPr>
        <w:t>.</w:t>
      </w:r>
    </w:p>
    <w:p w14:paraId="0A26EEF2" w14:textId="732287FD" w:rsidR="00DF48E6" w:rsidRDefault="00DF48E6" w:rsidP="00836B04">
      <w:pPr>
        <w:pStyle w:val="ListParagraph"/>
        <w:numPr>
          <w:ilvl w:val="0"/>
          <w:numId w:val="3"/>
        </w:numPr>
        <w:spacing w:after="0"/>
        <w:jc w:val="both"/>
        <w:rPr>
          <w:rFonts w:cstheme="minorHAnsi"/>
          <w:bCs/>
        </w:rPr>
      </w:pPr>
      <w:r>
        <w:rPr>
          <w:rFonts w:cstheme="minorHAnsi"/>
          <w:bCs/>
        </w:rPr>
        <w:t>Strong teamworking skills and ability to engage with colleagues across national networks</w:t>
      </w:r>
      <w:r w:rsidR="00847451">
        <w:rPr>
          <w:rFonts w:cstheme="minorHAnsi"/>
          <w:bCs/>
        </w:rPr>
        <w:t>.</w:t>
      </w:r>
    </w:p>
    <w:p w14:paraId="2701CF20" w14:textId="071093E6" w:rsidR="00DF48E6" w:rsidRPr="00F843D0" w:rsidRDefault="00DF48E6" w:rsidP="00836B04">
      <w:pPr>
        <w:pStyle w:val="ListParagraph"/>
        <w:numPr>
          <w:ilvl w:val="0"/>
          <w:numId w:val="3"/>
        </w:numPr>
        <w:spacing w:after="0"/>
        <w:jc w:val="both"/>
        <w:rPr>
          <w:rFonts w:cstheme="minorHAnsi"/>
          <w:bCs/>
        </w:rPr>
      </w:pPr>
      <w:r>
        <w:rPr>
          <w:rFonts w:cstheme="minorHAnsi"/>
          <w:bCs/>
        </w:rPr>
        <w:t>Ability to work with patients and charity stakeholders in a quality improvement context</w:t>
      </w:r>
      <w:r w:rsidR="00847451">
        <w:rPr>
          <w:rFonts w:cstheme="minorHAnsi"/>
          <w:bCs/>
        </w:rPr>
        <w:t>.</w:t>
      </w:r>
      <w:r>
        <w:rPr>
          <w:rFonts w:cstheme="minorHAnsi"/>
          <w:bCs/>
        </w:rPr>
        <w:t xml:space="preserve"> </w:t>
      </w:r>
    </w:p>
    <w:p w14:paraId="30FCA38C" w14:textId="37367CC9" w:rsidR="004032F2" w:rsidRPr="00F843D0" w:rsidRDefault="004032F2" w:rsidP="00836B04">
      <w:pPr>
        <w:pStyle w:val="ListParagraph"/>
        <w:numPr>
          <w:ilvl w:val="0"/>
          <w:numId w:val="3"/>
        </w:numPr>
        <w:overflowPunct w:val="0"/>
        <w:autoSpaceDE w:val="0"/>
        <w:autoSpaceDN w:val="0"/>
        <w:adjustRightInd w:val="0"/>
        <w:jc w:val="both"/>
        <w:textAlignment w:val="baseline"/>
        <w:rPr>
          <w:rFonts w:cstheme="minorHAnsi"/>
        </w:rPr>
      </w:pPr>
      <w:r w:rsidRPr="00F843D0">
        <w:rPr>
          <w:rFonts w:cstheme="minorHAnsi"/>
        </w:rPr>
        <w:t>Strong intellectual, strategic and systemic thinking skills, with the ability to think creatively and laterally to achieve outcomes</w:t>
      </w:r>
      <w:r w:rsidR="00847451">
        <w:rPr>
          <w:rFonts w:cstheme="minorHAnsi"/>
        </w:rPr>
        <w:t>.</w:t>
      </w:r>
    </w:p>
    <w:p w14:paraId="2EFD6C6A" w14:textId="1B2E22AD" w:rsidR="00AC109C" w:rsidRPr="00F843D0" w:rsidRDefault="00AC109C" w:rsidP="00836B04">
      <w:pPr>
        <w:pStyle w:val="ListParagraph"/>
        <w:numPr>
          <w:ilvl w:val="0"/>
          <w:numId w:val="3"/>
        </w:numPr>
        <w:spacing w:after="0"/>
        <w:jc w:val="both"/>
        <w:rPr>
          <w:rFonts w:cstheme="minorHAnsi"/>
          <w:bCs/>
        </w:rPr>
      </w:pPr>
      <w:r w:rsidRPr="00F843D0">
        <w:rPr>
          <w:rFonts w:cstheme="minorHAnsi"/>
          <w:bCs/>
        </w:rPr>
        <w:t>Highly developed interpersonal, negotiation, conflict management, feedback, partnership working, and coaching skills</w:t>
      </w:r>
      <w:r w:rsidR="00847451">
        <w:rPr>
          <w:rFonts w:cstheme="minorHAnsi"/>
          <w:bCs/>
        </w:rPr>
        <w:t>.</w:t>
      </w:r>
    </w:p>
    <w:p w14:paraId="7C425CF8" w14:textId="007DFD9E" w:rsidR="00EB29E3" w:rsidRDefault="00EB29E3" w:rsidP="00836B04">
      <w:pPr>
        <w:pStyle w:val="ListParagraph"/>
        <w:numPr>
          <w:ilvl w:val="0"/>
          <w:numId w:val="3"/>
        </w:numPr>
        <w:spacing w:after="0"/>
        <w:jc w:val="both"/>
        <w:rPr>
          <w:rFonts w:cstheme="minorHAnsi"/>
          <w:bCs/>
        </w:rPr>
      </w:pPr>
      <w:r w:rsidRPr="00F843D0">
        <w:rPr>
          <w:rFonts w:cstheme="minorHAnsi"/>
          <w:bCs/>
        </w:rPr>
        <w:t>Ability to communicate with stakeholders and convey complex messages to different recipient groups</w:t>
      </w:r>
      <w:r w:rsidR="00847451">
        <w:rPr>
          <w:rFonts w:cstheme="minorHAnsi"/>
          <w:bCs/>
        </w:rPr>
        <w:t>.</w:t>
      </w:r>
    </w:p>
    <w:p w14:paraId="01656E4D" w14:textId="77777777" w:rsidR="002A2EAA" w:rsidRDefault="002A2EAA" w:rsidP="00834D08">
      <w:pPr>
        <w:spacing w:after="0"/>
        <w:ind w:left="360"/>
        <w:jc w:val="both"/>
        <w:rPr>
          <w:rFonts w:cstheme="minorHAnsi"/>
          <w:bCs/>
        </w:rPr>
      </w:pPr>
    </w:p>
    <w:p w14:paraId="17A95C9D" w14:textId="77777777" w:rsidR="00AD262B" w:rsidRPr="00834D08" w:rsidRDefault="00AD262B" w:rsidP="00834D08">
      <w:pPr>
        <w:spacing w:after="0"/>
        <w:ind w:left="360"/>
        <w:jc w:val="both"/>
        <w:rPr>
          <w:rFonts w:cstheme="minorHAnsi"/>
          <w:bCs/>
        </w:rPr>
      </w:pPr>
    </w:p>
    <w:p w14:paraId="6724AF79" w14:textId="13B4CEE1" w:rsidR="009816F0" w:rsidRDefault="009816F0" w:rsidP="00FA50EE">
      <w:pPr>
        <w:jc w:val="both"/>
        <w:rPr>
          <w:bCs/>
        </w:rPr>
      </w:pPr>
    </w:p>
    <w:sectPr w:rsidR="009816F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3ECA" w14:textId="77777777" w:rsidR="0057431D" w:rsidRDefault="0057431D" w:rsidP="004278FB">
      <w:pPr>
        <w:spacing w:after="0" w:line="240" w:lineRule="auto"/>
      </w:pPr>
      <w:r>
        <w:separator/>
      </w:r>
    </w:p>
  </w:endnote>
  <w:endnote w:type="continuationSeparator" w:id="0">
    <w:p w14:paraId="143BD23E" w14:textId="77777777" w:rsidR="0057431D" w:rsidRDefault="0057431D" w:rsidP="004278FB">
      <w:pPr>
        <w:spacing w:after="0" w:line="240" w:lineRule="auto"/>
      </w:pPr>
      <w:r>
        <w:continuationSeparator/>
      </w:r>
    </w:p>
  </w:endnote>
  <w:endnote w:type="continuationNotice" w:id="1">
    <w:p w14:paraId="74B0EC47" w14:textId="77777777" w:rsidR="0057431D" w:rsidRDefault="00574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45BC9" w14:textId="77777777" w:rsidR="0057431D" w:rsidRDefault="0057431D" w:rsidP="004278FB">
      <w:pPr>
        <w:spacing w:after="0" w:line="240" w:lineRule="auto"/>
      </w:pPr>
      <w:r>
        <w:separator/>
      </w:r>
    </w:p>
  </w:footnote>
  <w:footnote w:type="continuationSeparator" w:id="0">
    <w:p w14:paraId="6D58DB43" w14:textId="77777777" w:rsidR="0057431D" w:rsidRDefault="0057431D" w:rsidP="004278FB">
      <w:pPr>
        <w:spacing w:after="0" w:line="240" w:lineRule="auto"/>
      </w:pPr>
      <w:r>
        <w:continuationSeparator/>
      </w:r>
    </w:p>
  </w:footnote>
  <w:footnote w:type="continuationNotice" w:id="1">
    <w:p w14:paraId="35C00EA5" w14:textId="77777777" w:rsidR="0057431D" w:rsidRDefault="005743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E60E" w14:textId="1715D8A4" w:rsidR="004278FB" w:rsidRDefault="004278FB">
    <w:pPr>
      <w:pStyle w:val="Header"/>
    </w:pPr>
    <w:r w:rsidRPr="00054E7C">
      <w:rPr>
        <w:rFonts w:ascii="Arial" w:hAnsi="Arial" w:cs="Arial"/>
        <w:noProof/>
        <w:lang w:eastAsia="en-GB"/>
      </w:rPr>
      <w:drawing>
        <wp:anchor distT="0" distB="0" distL="114300" distR="114300" simplePos="0" relativeHeight="251658240" behindDoc="0" locked="0" layoutInCell="1" allowOverlap="1" wp14:anchorId="09291F89" wp14:editId="0CDDF769">
          <wp:simplePos x="0" y="0"/>
          <wp:positionH relativeFrom="column">
            <wp:posOffset>4905375</wp:posOffset>
          </wp:positionH>
          <wp:positionV relativeFrom="paragraph">
            <wp:posOffset>-133985</wp:posOffset>
          </wp:positionV>
          <wp:extent cx="1146810" cy="714375"/>
          <wp:effectExtent l="0" t="0" r="0" b="9525"/>
          <wp:wrapSquare wrapText="bothSides"/>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714375"/>
                  </a:xfrm>
                  <a:prstGeom prst="rect">
                    <a:avLst/>
                  </a:prstGeom>
                </pic:spPr>
              </pic:pic>
            </a:graphicData>
          </a:graphic>
        </wp:anchor>
      </w:drawing>
    </w:r>
    <w:r w:rsidRPr="000A4283">
      <w:rPr>
        <w:noProof/>
      </w:rPr>
      <w:drawing>
        <wp:inline distT="0" distB="0" distL="0" distR="0" wp14:anchorId="761A0416" wp14:editId="127D7CF2">
          <wp:extent cx="1645920" cy="414655"/>
          <wp:effectExtent l="0" t="0" r="0" b="4445"/>
          <wp:docPr id="25" name="Picture 2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14655"/>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WordHash hashCode="llbS/j5qYzCVpv" id="Fdq6TQtx"/>
  </int:Manifest>
  <int:Observations>
    <int:Content id="Fdq6TQt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65AAB"/>
    <w:multiLevelType w:val="hybridMultilevel"/>
    <w:tmpl w:val="40CAE3AE"/>
    <w:lvl w:ilvl="0" w:tplc="1ED4FD2C">
      <w:start w:val="1"/>
      <w:numFmt w:val="bullet"/>
      <w:lvlText w:val="•"/>
      <w:lvlJc w:val="left"/>
      <w:pPr>
        <w:tabs>
          <w:tab w:val="num" w:pos="720"/>
        </w:tabs>
        <w:ind w:left="720" w:hanging="360"/>
      </w:pPr>
      <w:rPr>
        <w:rFonts w:ascii="Arial" w:hAnsi="Arial" w:hint="default"/>
      </w:rPr>
    </w:lvl>
    <w:lvl w:ilvl="1" w:tplc="0E982DCC" w:tentative="1">
      <w:start w:val="1"/>
      <w:numFmt w:val="bullet"/>
      <w:lvlText w:val="•"/>
      <w:lvlJc w:val="left"/>
      <w:pPr>
        <w:tabs>
          <w:tab w:val="num" w:pos="1440"/>
        </w:tabs>
        <w:ind w:left="1440" w:hanging="360"/>
      </w:pPr>
      <w:rPr>
        <w:rFonts w:ascii="Arial" w:hAnsi="Arial" w:hint="default"/>
      </w:rPr>
    </w:lvl>
    <w:lvl w:ilvl="2" w:tplc="4900F9F8" w:tentative="1">
      <w:start w:val="1"/>
      <w:numFmt w:val="bullet"/>
      <w:lvlText w:val="•"/>
      <w:lvlJc w:val="left"/>
      <w:pPr>
        <w:tabs>
          <w:tab w:val="num" w:pos="2160"/>
        </w:tabs>
        <w:ind w:left="2160" w:hanging="360"/>
      </w:pPr>
      <w:rPr>
        <w:rFonts w:ascii="Arial" w:hAnsi="Arial" w:hint="default"/>
      </w:rPr>
    </w:lvl>
    <w:lvl w:ilvl="3" w:tplc="618A50E8" w:tentative="1">
      <w:start w:val="1"/>
      <w:numFmt w:val="bullet"/>
      <w:lvlText w:val="•"/>
      <w:lvlJc w:val="left"/>
      <w:pPr>
        <w:tabs>
          <w:tab w:val="num" w:pos="2880"/>
        </w:tabs>
        <w:ind w:left="2880" w:hanging="360"/>
      </w:pPr>
      <w:rPr>
        <w:rFonts w:ascii="Arial" w:hAnsi="Arial" w:hint="default"/>
      </w:rPr>
    </w:lvl>
    <w:lvl w:ilvl="4" w:tplc="3B242FF8" w:tentative="1">
      <w:start w:val="1"/>
      <w:numFmt w:val="bullet"/>
      <w:lvlText w:val="•"/>
      <w:lvlJc w:val="left"/>
      <w:pPr>
        <w:tabs>
          <w:tab w:val="num" w:pos="3600"/>
        </w:tabs>
        <w:ind w:left="3600" w:hanging="360"/>
      </w:pPr>
      <w:rPr>
        <w:rFonts w:ascii="Arial" w:hAnsi="Arial" w:hint="default"/>
      </w:rPr>
    </w:lvl>
    <w:lvl w:ilvl="5" w:tplc="95CAE4FE" w:tentative="1">
      <w:start w:val="1"/>
      <w:numFmt w:val="bullet"/>
      <w:lvlText w:val="•"/>
      <w:lvlJc w:val="left"/>
      <w:pPr>
        <w:tabs>
          <w:tab w:val="num" w:pos="4320"/>
        </w:tabs>
        <w:ind w:left="4320" w:hanging="360"/>
      </w:pPr>
      <w:rPr>
        <w:rFonts w:ascii="Arial" w:hAnsi="Arial" w:hint="default"/>
      </w:rPr>
    </w:lvl>
    <w:lvl w:ilvl="6" w:tplc="98E89668" w:tentative="1">
      <w:start w:val="1"/>
      <w:numFmt w:val="bullet"/>
      <w:lvlText w:val="•"/>
      <w:lvlJc w:val="left"/>
      <w:pPr>
        <w:tabs>
          <w:tab w:val="num" w:pos="5040"/>
        </w:tabs>
        <w:ind w:left="5040" w:hanging="360"/>
      </w:pPr>
      <w:rPr>
        <w:rFonts w:ascii="Arial" w:hAnsi="Arial" w:hint="default"/>
      </w:rPr>
    </w:lvl>
    <w:lvl w:ilvl="7" w:tplc="AB2A13EC" w:tentative="1">
      <w:start w:val="1"/>
      <w:numFmt w:val="bullet"/>
      <w:lvlText w:val="•"/>
      <w:lvlJc w:val="left"/>
      <w:pPr>
        <w:tabs>
          <w:tab w:val="num" w:pos="5760"/>
        </w:tabs>
        <w:ind w:left="5760" w:hanging="360"/>
      </w:pPr>
      <w:rPr>
        <w:rFonts w:ascii="Arial" w:hAnsi="Arial" w:hint="default"/>
      </w:rPr>
    </w:lvl>
    <w:lvl w:ilvl="8" w:tplc="A49A51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EE1854"/>
    <w:multiLevelType w:val="hybridMultilevel"/>
    <w:tmpl w:val="0E120EE4"/>
    <w:lvl w:ilvl="0" w:tplc="7DBAB954">
      <w:start w:val="1"/>
      <w:numFmt w:val="bullet"/>
      <w:lvlText w:val="•"/>
      <w:lvlJc w:val="left"/>
      <w:pPr>
        <w:tabs>
          <w:tab w:val="num" w:pos="720"/>
        </w:tabs>
        <w:ind w:left="720" w:hanging="360"/>
      </w:pPr>
      <w:rPr>
        <w:rFonts w:ascii="Arial" w:hAnsi="Arial" w:hint="default"/>
      </w:rPr>
    </w:lvl>
    <w:lvl w:ilvl="1" w:tplc="5BF083E0" w:tentative="1">
      <w:start w:val="1"/>
      <w:numFmt w:val="bullet"/>
      <w:lvlText w:val="•"/>
      <w:lvlJc w:val="left"/>
      <w:pPr>
        <w:tabs>
          <w:tab w:val="num" w:pos="1440"/>
        </w:tabs>
        <w:ind w:left="1440" w:hanging="360"/>
      </w:pPr>
      <w:rPr>
        <w:rFonts w:ascii="Arial" w:hAnsi="Arial" w:hint="default"/>
      </w:rPr>
    </w:lvl>
    <w:lvl w:ilvl="2" w:tplc="ACC47F20" w:tentative="1">
      <w:start w:val="1"/>
      <w:numFmt w:val="bullet"/>
      <w:lvlText w:val="•"/>
      <w:lvlJc w:val="left"/>
      <w:pPr>
        <w:tabs>
          <w:tab w:val="num" w:pos="2160"/>
        </w:tabs>
        <w:ind w:left="2160" w:hanging="360"/>
      </w:pPr>
      <w:rPr>
        <w:rFonts w:ascii="Arial" w:hAnsi="Arial" w:hint="default"/>
      </w:rPr>
    </w:lvl>
    <w:lvl w:ilvl="3" w:tplc="6D167E5A" w:tentative="1">
      <w:start w:val="1"/>
      <w:numFmt w:val="bullet"/>
      <w:lvlText w:val="•"/>
      <w:lvlJc w:val="left"/>
      <w:pPr>
        <w:tabs>
          <w:tab w:val="num" w:pos="2880"/>
        </w:tabs>
        <w:ind w:left="2880" w:hanging="360"/>
      </w:pPr>
      <w:rPr>
        <w:rFonts w:ascii="Arial" w:hAnsi="Arial" w:hint="default"/>
      </w:rPr>
    </w:lvl>
    <w:lvl w:ilvl="4" w:tplc="C28AD5C8" w:tentative="1">
      <w:start w:val="1"/>
      <w:numFmt w:val="bullet"/>
      <w:lvlText w:val="•"/>
      <w:lvlJc w:val="left"/>
      <w:pPr>
        <w:tabs>
          <w:tab w:val="num" w:pos="3600"/>
        </w:tabs>
        <w:ind w:left="3600" w:hanging="360"/>
      </w:pPr>
      <w:rPr>
        <w:rFonts w:ascii="Arial" w:hAnsi="Arial" w:hint="default"/>
      </w:rPr>
    </w:lvl>
    <w:lvl w:ilvl="5" w:tplc="164CC070" w:tentative="1">
      <w:start w:val="1"/>
      <w:numFmt w:val="bullet"/>
      <w:lvlText w:val="•"/>
      <w:lvlJc w:val="left"/>
      <w:pPr>
        <w:tabs>
          <w:tab w:val="num" w:pos="4320"/>
        </w:tabs>
        <w:ind w:left="4320" w:hanging="360"/>
      </w:pPr>
      <w:rPr>
        <w:rFonts w:ascii="Arial" w:hAnsi="Arial" w:hint="default"/>
      </w:rPr>
    </w:lvl>
    <w:lvl w:ilvl="6" w:tplc="381E5B3E" w:tentative="1">
      <w:start w:val="1"/>
      <w:numFmt w:val="bullet"/>
      <w:lvlText w:val="•"/>
      <w:lvlJc w:val="left"/>
      <w:pPr>
        <w:tabs>
          <w:tab w:val="num" w:pos="5040"/>
        </w:tabs>
        <w:ind w:left="5040" w:hanging="360"/>
      </w:pPr>
      <w:rPr>
        <w:rFonts w:ascii="Arial" w:hAnsi="Arial" w:hint="default"/>
      </w:rPr>
    </w:lvl>
    <w:lvl w:ilvl="7" w:tplc="B78C1530" w:tentative="1">
      <w:start w:val="1"/>
      <w:numFmt w:val="bullet"/>
      <w:lvlText w:val="•"/>
      <w:lvlJc w:val="left"/>
      <w:pPr>
        <w:tabs>
          <w:tab w:val="num" w:pos="5760"/>
        </w:tabs>
        <w:ind w:left="5760" w:hanging="360"/>
      </w:pPr>
      <w:rPr>
        <w:rFonts w:ascii="Arial" w:hAnsi="Arial" w:hint="default"/>
      </w:rPr>
    </w:lvl>
    <w:lvl w:ilvl="8" w:tplc="318E71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D258CF"/>
    <w:multiLevelType w:val="hybridMultilevel"/>
    <w:tmpl w:val="8742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66EE8"/>
    <w:multiLevelType w:val="hybridMultilevel"/>
    <w:tmpl w:val="33FC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45001"/>
    <w:multiLevelType w:val="hybridMultilevel"/>
    <w:tmpl w:val="0A98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C2B2E"/>
    <w:multiLevelType w:val="hybridMultilevel"/>
    <w:tmpl w:val="A11E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3649F"/>
    <w:multiLevelType w:val="hybridMultilevel"/>
    <w:tmpl w:val="C44A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C6B17"/>
    <w:multiLevelType w:val="hybridMultilevel"/>
    <w:tmpl w:val="6246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17193"/>
    <w:multiLevelType w:val="hybridMultilevel"/>
    <w:tmpl w:val="D2EE7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2465987">
    <w:abstractNumId w:val="6"/>
  </w:num>
  <w:num w:numId="2" w16cid:durableId="368844782">
    <w:abstractNumId w:val="2"/>
  </w:num>
  <w:num w:numId="3" w16cid:durableId="212232266">
    <w:abstractNumId w:val="3"/>
  </w:num>
  <w:num w:numId="4" w16cid:durableId="268049753">
    <w:abstractNumId w:val="8"/>
  </w:num>
  <w:num w:numId="5" w16cid:durableId="472062098">
    <w:abstractNumId w:val="7"/>
  </w:num>
  <w:num w:numId="6" w16cid:durableId="783117024">
    <w:abstractNumId w:val="1"/>
  </w:num>
  <w:num w:numId="7" w16cid:durableId="1863281348">
    <w:abstractNumId w:val="5"/>
  </w:num>
  <w:num w:numId="8" w16cid:durableId="1027678928">
    <w:abstractNumId w:val="0"/>
  </w:num>
  <w:num w:numId="9" w16cid:durableId="1286350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7E"/>
    <w:rsid w:val="00001362"/>
    <w:rsid w:val="00001EAC"/>
    <w:rsid w:val="000035D8"/>
    <w:rsid w:val="00012891"/>
    <w:rsid w:val="00013095"/>
    <w:rsid w:val="00014780"/>
    <w:rsid w:val="000219E1"/>
    <w:rsid w:val="0003179C"/>
    <w:rsid w:val="00042235"/>
    <w:rsid w:val="00046A78"/>
    <w:rsid w:val="00047218"/>
    <w:rsid w:val="00047719"/>
    <w:rsid w:val="00072C5D"/>
    <w:rsid w:val="00085A99"/>
    <w:rsid w:val="000867BB"/>
    <w:rsid w:val="0009627F"/>
    <w:rsid w:val="000B388D"/>
    <w:rsid w:val="000C678E"/>
    <w:rsid w:val="000D59D5"/>
    <w:rsid w:val="000E49A2"/>
    <w:rsid w:val="000F15E6"/>
    <w:rsid w:val="001018F8"/>
    <w:rsid w:val="00102024"/>
    <w:rsid w:val="0012417E"/>
    <w:rsid w:val="00134525"/>
    <w:rsid w:val="001347A3"/>
    <w:rsid w:val="00134A66"/>
    <w:rsid w:val="0015746E"/>
    <w:rsid w:val="0017222F"/>
    <w:rsid w:val="001878E0"/>
    <w:rsid w:val="00197158"/>
    <w:rsid w:val="001B2410"/>
    <w:rsid w:val="001B76D8"/>
    <w:rsid w:val="001C2589"/>
    <w:rsid w:val="001C611D"/>
    <w:rsid w:val="001C66DF"/>
    <w:rsid w:val="001D37A5"/>
    <w:rsid w:val="001D3873"/>
    <w:rsid w:val="001E0E91"/>
    <w:rsid w:val="002374C2"/>
    <w:rsid w:val="00237B11"/>
    <w:rsid w:val="00245BA1"/>
    <w:rsid w:val="00250D98"/>
    <w:rsid w:val="002565B6"/>
    <w:rsid w:val="002651BD"/>
    <w:rsid w:val="002701E2"/>
    <w:rsid w:val="002805D0"/>
    <w:rsid w:val="00285700"/>
    <w:rsid w:val="00291E49"/>
    <w:rsid w:val="00293E93"/>
    <w:rsid w:val="002A2EAA"/>
    <w:rsid w:val="002A4388"/>
    <w:rsid w:val="002B6871"/>
    <w:rsid w:val="002D0A58"/>
    <w:rsid w:val="002D7923"/>
    <w:rsid w:val="00304267"/>
    <w:rsid w:val="00307A94"/>
    <w:rsid w:val="00322179"/>
    <w:rsid w:val="00322E84"/>
    <w:rsid w:val="00326951"/>
    <w:rsid w:val="00332CFA"/>
    <w:rsid w:val="00333527"/>
    <w:rsid w:val="0033770F"/>
    <w:rsid w:val="00343B12"/>
    <w:rsid w:val="0034709B"/>
    <w:rsid w:val="003647F9"/>
    <w:rsid w:val="00370028"/>
    <w:rsid w:val="00371A76"/>
    <w:rsid w:val="00372A12"/>
    <w:rsid w:val="00377501"/>
    <w:rsid w:val="00392373"/>
    <w:rsid w:val="0039460C"/>
    <w:rsid w:val="003967CE"/>
    <w:rsid w:val="00397760"/>
    <w:rsid w:val="003B347A"/>
    <w:rsid w:val="003C2EA5"/>
    <w:rsid w:val="003D1F9A"/>
    <w:rsid w:val="003F634F"/>
    <w:rsid w:val="00402FFB"/>
    <w:rsid w:val="004032F2"/>
    <w:rsid w:val="00416F22"/>
    <w:rsid w:val="00422A1E"/>
    <w:rsid w:val="0042609A"/>
    <w:rsid w:val="004278FB"/>
    <w:rsid w:val="00433B57"/>
    <w:rsid w:val="00440D02"/>
    <w:rsid w:val="0046169B"/>
    <w:rsid w:val="00471711"/>
    <w:rsid w:val="0049603A"/>
    <w:rsid w:val="004A4D4D"/>
    <w:rsid w:val="004B57C2"/>
    <w:rsid w:val="004C06DD"/>
    <w:rsid w:val="004C5B2B"/>
    <w:rsid w:val="004C5DDF"/>
    <w:rsid w:val="004E7E1E"/>
    <w:rsid w:val="004F3EB6"/>
    <w:rsid w:val="00507BF9"/>
    <w:rsid w:val="00542739"/>
    <w:rsid w:val="005507DC"/>
    <w:rsid w:val="005552AC"/>
    <w:rsid w:val="00557E8E"/>
    <w:rsid w:val="00562213"/>
    <w:rsid w:val="00570338"/>
    <w:rsid w:val="0057431D"/>
    <w:rsid w:val="005819BC"/>
    <w:rsid w:val="005979BB"/>
    <w:rsid w:val="005B0145"/>
    <w:rsid w:val="005B02DE"/>
    <w:rsid w:val="005B35D9"/>
    <w:rsid w:val="005D0427"/>
    <w:rsid w:val="005E59DC"/>
    <w:rsid w:val="005F33D5"/>
    <w:rsid w:val="005F3A02"/>
    <w:rsid w:val="006002B1"/>
    <w:rsid w:val="00614D0D"/>
    <w:rsid w:val="006302CC"/>
    <w:rsid w:val="006667A7"/>
    <w:rsid w:val="00667CB9"/>
    <w:rsid w:val="006A0EE7"/>
    <w:rsid w:val="006D2E3E"/>
    <w:rsid w:val="006E3824"/>
    <w:rsid w:val="006E4824"/>
    <w:rsid w:val="006F1CB7"/>
    <w:rsid w:val="0070119A"/>
    <w:rsid w:val="00705906"/>
    <w:rsid w:val="00705C2A"/>
    <w:rsid w:val="00706EE3"/>
    <w:rsid w:val="007204AB"/>
    <w:rsid w:val="0074201E"/>
    <w:rsid w:val="00762B42"/>
    <w:rsid w:val="0078069B"/>
    <w:rsid w:val="00780F9C"/>
    <w:rsid w:val="007945C9"/>
    <w:rsid w:val="00796515"/>
    <w:rsid w:val="00797328"/>
    <w:rsid w:val="007A35E4"/>
    <w:rsid w:val="007D1533"/>
    <w:rsid w:val="007D17E2"/>
    <w:rsid w:val="007D2E23"/>
    <w:rsid w:val="007E0A10"/>
    <w:rsid w:val="007E6BB5"/>
    <w:rsid w:val="007E7100"/>
    <w:rsid w:val="0081708E"/>
    <w:rsid w:val="008200CA"/>
    <w:rsid w:val="008201B1"/>
    <w:rsid w:val="0082571A"/>
    <w:rsid w:val="00834D08"/>
    <w:rsid w:val="00836B04"/>
    <w:rsid w:val="00845845"/>
    <w:rsid w:val="00847451"/>
    <w:rsid w:val="00853018"/>
    <w:rsid w:val="008779CF"/>
    <w:rsid w:val="00897DA2"/>
    <w:rsid w:val="008B68D4"/>
    <w:rsid w:val="008B6922"/>
    <w:rsid w:val="008C2326"/>
    <w:rsid w:val="008C7435"/>
    <w:rsid w:val="008D1B4E"/>
    <w:rsid w:val="008F2064"/>
    <w:rsid w:val="00902B4F"/>
    <w:rsid w:val="00910F1D"/>
    <w:rsid w:val="009334D3"/>
    <w:rsid w:val="00941177"/>
    <w:rsid w:val="00942B88"/>
    <w:rsid w:val="00950CC6"/>
    <w:rsid w:val="00957AF8"/>
    <w:rsid w:val="00964CE4"/>
    <w:rsid w:val="0096685A"/>
    <w:rsid w:val="00967B2A"/>
    <w:rsid w:val="0098111E"/>
    <w:rsid w:val="009816F0"/>
    <w:rsid w:val="00990D3B"/>
    <w:rsid w:val="00994372"/>
    <w:rsid w:val="009952C7"/>
    <w:rsid w:val="009A3CC0"/>
    <w:rsid w:val="009C5038"/>
    <w:rsid w:val="009C6B23"/>
    <w:rsid w:val="009D7DDC"/>
    <w:rsid w:val="009E0B48"/>
    <w:rsid w:val="009E5511"/>
    <w:rsid w:val="009E5932"/>
    <w:rsid w:val="00A05F6E"/>
    <w:rsid w:val="00A07FD1"/>
    <w:rsid w:val="00A27C35"/>
    <w:rsid w:val="00A40082"/>
    <w:rsid w:val="00A465D2"/>
    <w:rsid w:val="00A501C5"/>
    <w:rsid w:val="00A67AC8"/>
    <w:rsid w:val="00A71030"/>
    <w:rsid w:val="00A77CD9"/>
    <w:rsid w:val="00A80464"/>
    <w:rsid w:val="00A83605"/>
    <w:rsid w:val="00A842A2"/>
    <w:rsid w:val="00A84440"/>
    <w:rsid w:val="00A918C6"/>
    <w:rsid w:val="00AA7FDD"/>
    <w:rsid w:val="00AC109C"/>
    <w:rsid w:val="00AD262B"/>
    <w:rsid w:val="00AD3543"/>
    <w:rsid w:val="00AE2483"/>
    <w:rsid w:val="00AE5E51"/>
    <w:rsid w:val="00AF1209"/>
    <w:rsid w:val="00AF7C69"/>
    <w:rsid w:val="00B023E1"/>
    <w:rsid w:val="00B135D5"/>
    <w:rsid w:val="00B149D4"/>
    <w:rsid w:val="00B20EFF"/>
    <w:rsid w:val="00B30F59"/>
    <w:rsid w:val="00B37C17"/>
    <w:rsid w:val="00B416D9"/>
    <w:rsid w:val="00B5107E"/>
    <w:rsid w:val="00B63A46"/>
    <w:rsid w:val="00B90139"/>
    <w:rsid w:val="00BA0C39"/>
    <w:rsid w:val="00BB19B0"/>
    <w:rsid w:val="00BB40CE"/>
    <w:rsid w:val="00BB56A4"/>
    <w:rsid w:val="00BB6B11"/>
    <w:rsid w:val="00BE2A8C"/>
    <w:rsid w:val="00BF4888"/>
    <w:rsid w:val="00BF7E3E"/>
    <w:rsid w:val="00C15802"/>
    <w:rsid w:val="00C2600A"/>
    <w:rsid w:val="00C30DDB"/>
    <w:rsid w:val="00C35A06"/>
    <w:rsid w:val="00C43C65"/>
    <w:rsid w:val="00C5383D"/>
    <w:rsid w:val="00C53BAB"/>
    <w:rsid w:val="00C67C4F"/>
    <w:rsid w:val="00C72E89"/>
    <w:rsid w:val="00C73327"/>
    <w:rsid w:val="00C94231"/>
    <w:rsid w:val="00C95932"/>
    <w:rsid w:val="00CA2ED3"/>
    <w:rsid w:val="00CA67C6"/>
    <w:rsid w:val="00CB0433"/>
    <w:rsid w:val="00CB05D6"/>
    <w:rsid w:val="00CB1848"/>
    <w:rsid w:val="00CB3754"/>
    <w:rsid w:val="00CC030D"/>
    <w:rsid w:val="00CD069B"/>
    <w:rsid w:val="00CD3802"/>
    <w:rsid w:val="00CD4AC3"/>
    <w:rsid w:val="00CE14E8"/>
    <w:rsid w:val="00CF1BF2"/>
    <w:rsid w:val="00CF3403"/>
    <w:rsid w:val="00CF4D68"/>
    <w:rsid w:val="00D049D2"/>
    <w:rsid w:val="00D26D87"/>
    <w:rsid w:val="00D4048A"/>
    <w:rsid w:val="00D7015C"/>
    <w:rsid w:val="00D75453"/>
    <w:rsid w:val="00D94460"/>
    <w:rsid w:val="00DA0963"/>
    <w:rsid w:val="00DA382D"/>
    <w:rsid w:val="00DB0288"/>
    <w:rsid w:val="00DB413C"/>
    <w:rsid w:val="00DB414B"/>
    <w:rsid w:val="00DB5020"/>
    <w:rsid w:val="00DB5BFA"/>
    <w:rsid w:val="00DC5A3A"/>
    <w:rsid w:val="00DD1F05"/>
    <w:rsid w:val="00DD410F"/>
    <w:rsid w:val="00DE43AA"/>
    <w:rsid w:val="00DE6828"/>
    <w:rsid w:val="00DE6AB5"/>
    <w:rsid w:val="00DF4408"/>
    <w:rsid w:val="00DF4883"/>
    <w:rsid w:val="00DF48E6"/>
    <w:rsid w:val="00E00F6C"/>
    <w:rsid w:val="00E345FC"/>
    <w:rsid w:val="00E40BAE"/>
    <w:rsid w:val="00E43C8B"/>
    <w:rsid w:val="00E526A3"/>
    <w:rsid w:val="00E57E07"/>
    <w:rsid w:val="00E6552C"/>
    <w:rsid w:val="00E75774"/>
    <w:rsid w:val="00E75DE1"/>
    <w:rsid w:val="00E83A41"/>
    <w:rsid w:val="00E84639"/>
    <w:rsid w:val="00EA7670"/>
    <w:rsid w:val="00EB186F"/>
    <w:rsid w:val="00EB29E3"/>
    <w:rsid w:val="00EB6936"/>
    <w:rsid w:val="00EC6765"/>
    <w:rsid w:val="00ED44AD"/>
    <w:rsid w:val="00ED5A25"/>
    <w:rsid w:val="00EE485A"/>
    <w:rsid w:val="00EE59AE"/>
    <w:rsid w:val="00EF2CBC"/>
    <w:rsid w:val="00F031F9"/>
    <w:rsid w:val="00F04952"/>
    <w:rsid w:val="00F21B2E"/>
    <w:rsid w:val="00F334D7"/>
    <w:rsid w:val="00F40198"/>
    <w:rsid w:val="00F455E4"/>
    <w:rsid w:val="00F67C38"/>
    <w:rsid w:val="00F7053D"/>
    <w:rsid w:val="00F73036"/>
    <w:rsid w:val="00F812CB"/>
    <w:rsid w:val="00F843D0"/>
    <w:rsid w:val="00FA50EE"/>
    <w:rsid w:val="00FA62D2"/>
    <w:rsid w:val="00FD2441"/>
    <w:rsid w:val="00FE013B"/>
    <w:rsid w:val="0968FBFB"/>
    <w:rsid w:val="1CAD9A2E"/>
    <w:rsid w:val="37453AD4"/>
    <w:rsid w:val="40EAD534"/>
    <w:rsid w:val="442AEBF7"/>
    <w:rsid w:val="66DB0583"/>
    <w:rsid w:val="6D2477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B920"/>
  <w15:chartTrackingRefBased/>
  <w15:docId w15:val="{A8554417-4F14-4B80-BBF9-B9FB0298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111E"/>
    <w:rPr>
      <w:sz w:val="16"/>
      <w:szCs w:val="16"/>
    </w:rPr>
  </w:style>
  <w:style w:type="paragraph" w:styleId="CommentText">
    <w:name w:val="annotation text"/>
    <w:basedOn w:val="Normal"/>
    <w:link w:val="CommentTextChar"/>
    <w:uiPriority w:val="99"/>
    <w:unhideWhenUsed/>
    <w:rsid w:val="0098111E"/>
    <w:pPr>
      <w:spacing w:line="240" w:lineRule="auto"/>
    </w:pPr>
    <w:rPr>
      <w:sz w:val="20"/>
      <w:szCs w:val="20"/>
    </w:rPr>
  </w:style>
  <w:style w:type="character" w:customStyle="1" w:styleId="CommentTextChar">
    <w:name w:val="Comment Text Char"/>
    <w:basedOn w:val="DefaultParagraphFont"/>
    <w:link w:val="CommentText"/>
    <w:uiPriority w:val="99"/>
    <w:rsid w:val="0098111E"/>
    <w:rPr>
      <w:sz w:val="20"/>
      <w:szCs w:val="20"/>
    </w:rPr>
  </w:style>
  <w:style w:type="paragraph" w:styleId="CommentSubject">
    <w:name w:val="annotation subject"/>
    <w:basedOn w:val="CommentText"/>
    <w:next w:val="CommentText"/>
    <w:link w:val="CommentSubjectChar"/>
    <w:uiPriority w:val="99"/>
    <w:semiHidden/>
    <w:unhideWhenUsed/>
    <w:rsid w:val="0098111E"/>
    <w:rPr>
      <w:b/>
      <w:bCs/>
    </w:rPr>
  </w:style>
  <w:style w:type="character" w:customStyle="1" w:styleId="CommentSubjectChar">
    <w:name w:val="Comment Subject Char"/>
    <w:basedOn w:val="CommentTextChar"/>
    <w:link w:val="CommentSubject"/>
    <w:uiPriority w:val="99"/>
    <w:semiHidden/>
    <w:rsid w:val="0098111E"/>
    <w:rPr>
      <w:b/>
      <w:bCs/>
      <w:sz w:val="20"/>
      <w:szCs w:val="20"/>
    </w:rPr>
  </w:style>
  <w:style w:type="paragraph" w:styleId="ListParagraph">
    <w:name w:val="List Paragraph"/>
    <w:basedOn w:val="Normal"/>
    <w:uiPriority w:val="34"/>
    <w:qFormat/>
    <w:rsid w:val="00416F22"/>
    <w:pPr>
      <w:ind w:left="720"/>
      <w:contextualSpacing/>
    </w:pPr>
  </w:style>
  <w:style w:type="paragraph" w:styleId="Revision">
    <w:name w:val="Revision"/>
    <w:hidden/>
    <w:uiPriority w:val="99"/>
    <w:semiHidden/>
    <w:rsid w:val="006302CC"/>
    <w:pPr>
      <w:spacing w:after="0" w:line="240" w:lineRule="auto"/>
    </w:pPr>
  </w:style>
  <w:style w:type="paragraph" w:styleId="Header">
    <w:name w:val="header"/>
    <w:basedOn w:val="Normal"/>
    <w:link w:val="HeaderChar"/>
    <w:uiPriority w:val="99"/>
    <w:unhideWhenUsed/>
    <w:rsid w:val="00427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8FB"/>
  </w:style>
  <w:style w:type="paragraph" w:styleId="Footer">
    <w:name w:val="footer"/>
    <w:basedOn w:val="Normal"/>
    <w:link w:val="FooterChar"/>
    <w:uiPriority w:val="99"/>
    <w:unhideWhenUsed/>
    <w:rsid w:val="00427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8FB"/>
  </w:style>
  <w:style w:type="character" w:styleId="Hyperlink">
    <w:name w:val="Hyperlink"/>
    <w:basedOn w:val="DefaultParagraphFont"/>
    <w:uiPriority w:val="99"/>
    <w:unhideWhenUsed/>
    <w:rsid w:val="009A3CC0"/>
    <w:rPr>
      <w:color w:val="0563C1" w:themeColor="hyperlink"/>
      <w:u w:val="single"/>
    </w:rPr>
  </w:style>
  <w:style w:type="character" w:styleId="UnresolvedMention">
    <w:name w:val="Unresolved Mention"/>
    <w:basedOn w:val="DefaultParagraphFont"/>
    <w:uiPriority w:val="99"/>
    <w:semiHidden/>
    <w:unhideWhenUsed/>
    <w:rsid w:val="009A3CC0"/>
    <w:rPr>
      <w:color w:val="605E5C"/>
      <w:shd w:val="clear" w:color="auto" w:fill="E1DFDD"/>
    </w:rPr>
  </w:style>
  <w:style w:type="character" w:customStyle="1" w:styleId="cf01">
    <w:name w:val="cf01"/>
    <w:basedOn w:val="DefaultParagraphFont"/>
    <w:rsid w:val="007E6B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333223">
      <w:bodyDiv w:val="1"/>
      <w:marLeft w:val="0"/>
      <w:marRight w:val="0"/>
      <w:marTop w:val="0"/>
      <w:marBottom w:val="0"/>
      <w:divBdr>
        <w:top w:val="none" w:sz="0" w:space="0" w:color="auto"/>
        <w:left w:val="none" w:sz="0" w:space="0" w:color="auto"/>
        <w:bottom w:val="none" w:sz="0" w:space="0" w:color="auto"/>
        <w:right w:val="none" w:sz="0" w:space="0" w:color="auto"/>
      </w:divBdr>
    </w:div>
    <w:div w:id="1101223470">
      <w:bodyDiv w:val="1"/>
      <w:marLeft w:val="0"/>
      <w:marRight w:val="0"/>
      <w:marTop w:val="0"/>
      <w:marBottom w:val="0"/>
      <w:divBdr>
        <w:top w:val="none" w:sz="0" w:space="0" w:color="auto"/>
        <w:left w:val="none" w:sz="0" w:space="0" w:color="auto"/>
        <w:bottom w:val="none" w:sz="0" w:space="0" w:color="auto"/>
        <w:right w:val="none" w:sz="0" w:space="0" w:color="auto"/>
      </w:divBdr>
    </w:div>
    <w:div w:id="1990984820">
      <w:bodyDiv w:val="1"/>
      <w:marLeft w:val="0"/>
      <w:marRight w:val="0"/>
      <w:marTop w:val="0"/>
      <w:marBottom w:val="0"/>
      <w:divBdr>
        <w:top w:val="none" w:sz="0" w:space="0" w:color="auto"/>
        <w:left w:val="none" w:sz="0" w:space="0" w:color="auto"/>
        <w:bottom w:val="none" w:sz="0" w:space="0" w:color="auto"/>
        <w:right w:val="none" w:sz="0" w:space="0" w:color="auto"/>
      </w:divBdr>
      <w:divsChild>
        <w:div w:id="1149708464">
          <w:marLeft w:val="274"/>
          <w:marRight w:val="0"/>
          <w:marTop w:val="0"/>
          <w:marBottom w:val="0"/>
          <w:divBdr>
            <w:top w:val="none" w:sz="0" w:space="0" w:color="auto"/>
            <w:left w:val="none" w:sz="0" w:space="0" w:color="auto"/>
            <w:bottom w:val="none" w:sz="0" w:space="0" w:color="auto"/>
            <w:right w:val="none" w:sz="0" w:space="0" w:color="auto"/>
          </w:divBdr>
        </w:div>
      </w:divsChild>
    </w:div>
    <w:div w:id="1994210879">
      <w:bodyDiv w:val="1"/>
      <w:marLeft w:val="0"/>
      <w:marRight w:val="0"/>
      <w:marTop w:val="0"/>
      <w:marBottom w:val="0"/>
      <w:divBdr>
        <w:top w:val="none" w:sz="0" w:space="0" w:color="auto"/>
        <w:left w:val="none" w:sz="0" w:space="0" w:color="auto"/>
        <w:bottom w:val="none" w:sz="0" w:space="0" w:color="auto"/>
        <w:right w:val="none" w:sz="0" w:space="0" w:color="auto"/>
      </w:divBdr>
      <w:divsChild>
        <w:div w:id="40183085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1f002d6755424969" Type="http://schemas.microsoft.com/office/2019/09/relationships/intelligence" Target="intelligenc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3e91fc80-9439-48ac-8f6d-eddf4322b319" xsi:nil="true"/>
    <lcf76f155ced4ddcb4097134ff3c332f xmlns="376c0f31-a3b3-4ad3-beab-b6cd5904d181">
      <Terms xmlns="http://schemas.microsoft.com/office/infopath/2007/PartnerControls"/>
    </lcf76f155ced4ddcb4097134ff3c332f>
    <_ip_UnifiedCompliancePolicyProperties xmlns="3e91fc80-9439-48ac-8f6d-eddf4322b319" xsi:nil="true"/>
    <TaxCatchAll xmlns="3e91fc80-9439-48ac-8f6d-eddf4322b3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33CF936B2D64EA3F2BF78FF334CDE" ma:contentTypeVersion="26" ma:contentTypeDescription="Create a new document." ma:contentTypeScope="" ma:versionID="05b53e139b146325a7c818ea18264449">
  <xsd:schema xmlns:xsd="http://www.w3.org/2001/XMLSchema" xmlns:xs="http://www.w3.org/2001/XMLSchema" xmlns:p="http://schemas.microsoft.com/office/2006/metadata/properties" xmlns:ns2="376c0f31-a3b3-4ad3-beab-b6cd5904d181" xmlns:ns3="3e91fc80-9439-48ac-8f6d-eddf4322b319" targetNamespace="http://schemas.microsoft.com/office/2006/metadata/properties" ma:root="true" ma:fieldsID="0907c6746e5c3e48b8153eaa13d9b905" ns2:_="" ns3:_="">
    <xsd:import namespace="376c0f31-a3b3-4ad3-beab-b6cd5904d181"/>
    <xsd:import namespace="3e91fc80-9439-48ac-8f6d-eddf4322b3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_ip_UnifiedCompliancePolicyProperties" minOccurs="0"/>
                <xsd:element ref="ns3:_ip_UnifiedCompliancePolicyUIAction"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c0f31-a3b3-4ad3-beab-b6cd5904d181"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1fc80-9439-48ac-8f6d-eddf4322b31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bb7d04fc-8fc0-4d04-9f4d-4667be44a265}" ma:internalName="TaxCatchAll" ma:showField="CatchAllData" ma:web="3e91fc80-9439-48ac-8f6d-eddf4322b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D21E1-9614-4F88-A53E-2EE6D1D09BA7}">
  <ds:schemaRefs>
    <ds:schemaRef ds:uri="http://schemas.microsoft.com/office/2006/metadata/properties"/>
    <ds:schemaRef ds:uri="http://schemas.microsoft.com/office/infopath/2007/PartnerControls"/>
    <ds:schemaRef ds:uri="3e91fc80-9439-48ac-8f6d-eddf4322b319"/>
    <ds:schemaRef ds:uri="376c0f31-a3b3-4ad3-beab-b6cd5904d181"/>
  </ds:schemaRefs>
</ds:datastoreItem>
</file>

<file path=customXml/itemProps2.xml><?xml version="1.0" encoding="utf-8"?>
<ds:datastoreItem xmlns:ds="http://schemas.openxmlformats.org/officeDocument/2006/customXml" ds:itemID="{981B1FF6-0342-4945-8721-DC8A9493E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c0f31-a3b3-4ad3-beab-b6cd5904d181"/>
    <ds:schemaRef ds:uri="3e91fc80-9439-48ac-8f6d-eddf4322b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1F50C-AF70-425F-ADE5-D43624238B1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Caroline (NHS ENGLAND &amp; NHS IMPROVEMENT - T1520)</dc:creator>
  <cp:keywords/>
  <dc:description/>
  <cp:lastModifiedBy>WALTON, Jody (NHS ENGLAND - X24)</cp:lastModifiedBy>
  <cp:revision>3</cp:revision>
  <dcterms:created xsi:type="dcterms:W3CDTF">2025-01-28T10:51:00Z</dcterms:created>
  <dcterms:modified xsi:type="dcterms:W3CDTF">2025-01-28T11:43:00Z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0x010100CDD33CF936B2D64EA3F2BF78FF334CDE</vt:lpwstr>
  </property>
  <property fmtid="{D5CDD505-2E9C-101B-9397-08002B2CF9AE}" pid="3" name="MediaServiceImageTags">
    <vt:lpwstr/>
  </property>
  <property fmtid="{D5CDD505-2E9C-101B-9397-08002B2CF9AE}" pid="4" name="Order">
    <vt:r8>6804200</vt:r8>
  </property>
  <property fmtid="{D5CDD505-2E9C-101B-9397-08002B2CF9AE}" pid="5" name="_ExtendedDescription">
    <vt:lpwstr/>
  </property>
</Properties>
</file>